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7674" w14:textId="0BFA3AA5" w:rsidR="00954829" w:rsidRDefault="00954829" w:rsidP="00954829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934B5F" wp14:editId="03AFD7E6">
                <wp:simplePos x="0" y="0"/>
                <wp:positionH relativeFrom="column">
                  <wp:posOffset>3114040</wp:posOffset>
                </wp:positionH>
                <wp:positionV relativeFrom="paragraph">
                  <wp:posOffset>137795</wp:posOffset>
                </wp:positionV>
                <wp:extent cx="3458845" cy="946785"/>
                <wp:effectExtent l="0" t="0" r="8255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C8BD2" w14:textId="77777777" w:rsidR="00954829" w:rsidRDefault="00954829" w:rsidP="00954829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3FCEA3C" w14:textId="77777777" w:rsidR="00954829" w:rsidRDefault="00954829" w:rsidP="0095482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18B2A57D" w14:textId="77777777" w:rsidR="00954829" w:rsidRDefault="00954829" w:rsidP="0095482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18836DE6" w14:textId="77777777" w:rsidR="00954829" w:rsidRDefault="00954829" w:rsidP="0095482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051BE0F5" w14:textId="77777777" w:rsidR="00954829" w:rsidRDefault="00954829" w:rsidP="00954829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991C6A9" w14:textId="77777777" w:rsidR="00954829" w:rsidRDefault="00954829" w:rsidP="00954829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87F08F4" w14:textId="77777777" w:rsidR="00954829" w:rsidRDefault="00954829" w:rsidP="00954829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C873E07" w14:textId="77777777" w:rsidR="00954829" w:rsidRDefault="00954829" w:rsidP="00954829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B634DA9" w14:textId="77777777" w:rsidR="00954829" w:rsidRDefault="00954829" w:rsidP="00954829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6BA7324B" w14:textId="77777777" w:rsidR="00954829" w:rsidRDefault="00954829" w:rsidP="00954829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4B5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5.2pt;margin-top:10.85pt;width:272.3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" o:allowincell="f" stroked="f">
                <v:textbox inset="0,0,0,0">
                  <w:txbxContent>
                    <w:p w14:paraId="6C2C8BD2" w14:textId="77777777" w:rsidR="00954829" w:rsidRDefault="00954829" w:rsidP="00954829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3FCEA3C" w14:textId="77777777" w:rsidR="00954829" w:rsidRDefault="00954829" w:rsidP="0095482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18B2A57D" w14:textId="77777777" w:rsidR="00954829" w:rsidRDefault="00954829" w:rsidP="0095482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18836DE6" w14:textId="77777777" w:rsidR="00954829" w:rsidRDefault="00954829" w:rsidP="00954829">
                      <w:pPr>
                        <w:jc w:val="center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051BE0F5" w14:textId="77777777" w:rsidR="00954829" w:rsidRDefault="00954829" w:rsidP="00954829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991C6A9" w14:textId="77777777" w:rsidR="00954829" w:rsidRDefault="00954829" w:rsidP="00954829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87F08F4" w14:textId="77777777" w:rsidR="00954829" w:rsidRDefault="00954829" w:rsidP="00954829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C873E07" w14:textId="77777777" w:rsidR="00954829" w:rsidRDefault="00954829" w:rsidP="00954829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B634DA9" w14:textId="77777777" w:rsidR="00954829" w:rsidRDefault="00954829" w:rsidP="00954829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6BA7324B" w14:textId="77777777" w:rsidR="00954829" w:rsidRDefault="00954829" w:rsidP="00954829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53E2B1" wp14:editId="7D2A3E33">
            <wp:extent cx="2257425" cy="1085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2B49" w14:textId="59F91E85" w:rsidR="00954829" w:rsidRDefault="00954829" w:rsidP="00954829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5FBF5CB1" wp14:editId="5DECA169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B205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i5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CFGijTQop/ff7zQL0o8I9DV+RMaBpVa43JIXqqNDXXSo3o0D5o+O6T0siZqxyPbp5MBiDScSF4d&#10;CQtn4K5t+0EzyCF7r6Nkx8o2ARLEQMfYmdO1M/zoEYXN8d0km4xH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" o:allowincell="f"/>
            </w:pict>
          </mc:Fallback>
        </mc:AlternateContent>
      </w:r>
    </w:p>
    <w:p w14:paraId="631A85FB" w14:textId="77777777" w:rsidR="00954829" w:rsidRDefault="00954829" w:rsidP="00954829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Siedlce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0B92CEC5" w14:textId="77777777" w:rsidR="00954829" w:rsidRDefault="00954829" w:rsidP="00954829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1A131437" w14:textId="77777777" w:rsidR="00954829" w:rsidRDefault="00954829" w:rsidP="00954829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8FB41BE" w14:textId="77777777" w:rsidR="00954829" w:rsidRDefault="00954829" w:rsidP="00954829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A1605F8" w14:textId="1E147C36" w:rsidR="00954829" w:rsidRDefault="00954829" w:rsidP="00954829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227246">
        <w:rPr>
          <w:rFonts w:ascii="Arial" w:hAnsi="Arial" w:cs="Arial"/>
          <w:b/>
          <w:bCs/>
          <w:color w:val="000000"/>
          <w:sz w:val="26"/>
          <w:szCs w:val="26"/>
        </w:rPr>
        <w:t>5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/2023</w:t>
      </w:r>
    </w:p>
    <w:p w14:paraId="09EFBCCF" w14:textId="77777777" w:rsidR="00954829" w:rsidRDefault="00954829" w:rsidP="00954829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4D2B1023" w14:textId="77777777" w:rsidR="00954829" w:rsidRDefault="00954829" w:rsidP="00954829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16FEBD" w14:textId="77777777" w:rsidR="00954829" w:rsidRDefault="00954829" w:rsidP="00954829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15 września 2023 roku</w:t>
      </w:r>
    </w:p>
    <w:p w14:paraId="75373AF9" w14:textId="77777777" w:rsidR="00954829" w:rsidRDefault="00954829" w:rsidP="00954829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09957279" w14:textId="21E62C76" w:rsidR="00954829" w:rsidRDefault="00954829" w:rsidP="00954829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zaopiniowania wniosku o zatrudnienie </w:t>
      </w:r>
      <w:r>
        <w:rPr>
          <w:rFonts w:ascii="Arial" w:hAnsi="Arial" w:cs="Arial"/>
          <w:b/>
          <w:sz w:val="22"/>
          <w:szCs w:val="22"/>
        </w:rPr>
        <w:t xml:space="preserve">mgr  Michała </w:t>
      </w:r>
      <w:proofErr w:type="spellStart"/>
      <w:r>
        <w:rPr>
          <w:rFonts w:ascii="Arial" w:hAnsi="Arial" w:cs="Arial"/>
          <w:b/>
          <w:sz w:val="22"/>
          <w:szCs w:val="22"/>
        </w:rPr>
        <w:t>Seredyńskiego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na stanowisko asystenta badawczo-dydaktycznego w Instytucie Informatyki z dniem </w:t>
      </w:r>
      <w:r>
        <w:rPr>
          <w:rFonts w:ascii="Arial" w:hAnsi="Arial" w:cs="Arial"/>
          <w:b/>
          <w:sz w:val="22"/>
          <w:szCs w:val="22"/>
        </w:rPr>
        <w:br/>
        <w:t>1 października 2023 r. w pełnym wymiarze czasu pracy, na podstawie umowy o pracę na okres 1 roku.</w:t>
      </w:r>
    </w:p>
    <w:p w14:paraId="455531B9" w14:textId="77777777" w:rsidR="00954829" w:rsidRDefault="00954829" w:rsidP="00954829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614EA9" w14:textId="77777777" w:rsidR="00954829" w:rsidRDefault="00954829" w:rsidP="00954829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60139C08" w14:textId="77777777" w:rsidR="00954829" w:rsidRDefault="00954829" w:rsidP="00954829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Rektora nr 114/2021 z dnia 28 września 2022 uchwala się, co następuje:</w:t>
      </w:r>
    </w:p>
    <w:p w14:paraId="6B55DBCF" w14:textId="77777777" w:rsidR="00954829" w:rsidRDefault="00954829" w:rsidP="00954829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57DE8C88" w14:textId="56CD3DB5" w:rsidR="00954829" w:rsidRDefault="00954829" w:rsidP="00227246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1AC532A1" w14:textId="77777777" w:rsidR="00227246" w:rsidRDefault="00227246" w:rsidP="00227246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408FEA" w14:textId="635F36FC" w:rsidR="00227246" w:rsidRPr="00227246" w:rsidRDefault="00954829" w:rsidP="00227246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</w:t>
      </w:r>
      <w:r w:rsidR="00227246" w:rsidRPr="00227246">
        <w:rPr>
          <w:rFonts w:ascii="Arial" w:hAnsi="Arial" w:cs="Arial"/>
          <w:color w:val="000000"/>
          <w:sz w:val="22"/>
          <w:szCs w:val="22"/>
        </w:rPr>
        <w:t xml:space="preserve">o zatrudnienie </w:t>
      </w:r>
      <w:r w:rsidR="00227246">
        <w:rPr>
          <w:rFonts w:ascii="Arial" w:hAnsi="Arial" w:cs="Arial"/>
          <w:color w:val="000000"/>
          <w:sz w:val="22"/>
          <w:szCs w:val="22"/>
        </w:rPr>
        <w:br/>
      </w:r>
      <w:r w:rsidR="00227246" w:rsidRPr="00227246">
        <w:rPr>
          <w:rFonts w:ascii="Arial" w:hAnsi="Arial" w:cs="Arial"/>
          <w:sz w:val="22"/>
          <w:szCs w:val="22"/>
        </w:rPr>
        <w:t xml:space="preserve">mgr  Michała </w:t>
      </w:r>
      <w:proofErr w:type="spellStart"/>
      <w:r w:rsidR="00227246" w:rsidRPr="00227246">
        <w:rPr>
          <w:rFonts w:ascii="Arial" w:hAnsi="Arial" w:cs="Arial"/>
          <w:sz w:val="22"/>
          <w:szCs w:val="22"/>
        </w:rPr>
        <w:t>Seredyńskiego</w:t>
      </w:r>
      <w:proofErr w:type="spellEnd"/>
      <w:r w:rsidR="00227246" w:rsidRPr="00227246">
        <w:rPr>
          <w:rFonts w:ascii="Arial" w:hAnsi="Arial" w:cs="Arial"/>
          <w:sz w:val="22"/>
          <w:szCs w:val="22"/>
        </w:rPr>
        <w:t xml:space="preserve">  na stanowisko asystenta badawczo-dydaktycznego </w:t>
      </w:r>
      <w:r w:rsidR="00227246">
        <w:rPr>
          <w:rFonts w:ascii="Arial" w:hAnsi="Arial" w:cs="Arial"/>
          <w:sz w:val="22"/>
          <w:szCs w:val="22"/>
        </w:rPr>
        <w:br/>
      </w:r>
      <w:r w:rsidR="00227246" w:rsidRPr="00227246">
        <w:rPr>
          <w:rFonts w:ascii="Arial" w:hAnsi="Arial" w:cs="Arial"/>
          <w:sz w:val="22"/>
          <w:szCs w:val="22"/>
        </w:rPr>
        <w:t xml:space="preserve">w Instytucie Informatyki z dniem 1 października 2023 r. w pełnym wymiarze czasu pracy, </w:t>
      </w:r>
      <w:r w:rsidR="00227246">
        <w:rPr>
          <w:rFonts w:ascii="Arial" w:hAnsi="Arial" w:cs="Arial"/>
          <w:sz w:val="22"/>
          <w:szCs w:val="22"/>
        </w:rPr>
        <w:br/>
      </w:r>
      <w:r w:rsidR="00227246" w:rsidRPr="00227246">
        <w:rPr>
          <w:rFonts w:ascii="Arial" w:hAnsi="Arial" w:cs="Arial"/>
          <w:sz w:val="22"/>
          <w:szCs w:val="22"/>
        </w:rPr>
        <w:t>na podstawie umowy o pracę na okres 1 roku.</w:t>
      </w:r>
    </w:p>
    <w:p w14:paraId="56DDF539" w14:textId="77777777" w:rsidR="00227246" w:rsidRDefault="00227246" w:rsidP="00227246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246DF8" w14:textId="762DEF41" w:rsidR="00954829" w:rsidRDefault="00954829" w:rsidP="0095482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9B881B" w14:textId="77777777" w:rsidR="00954829" w:rsidRDefault="00954829" w:rsidP="00954829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1C13273" w14:textId="77777777" w:rsidR="00954829" w:rsidRDefault="00954829" w:rsidP="0095482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0BB939ED" w14:textId="77777777" w:rsidR="00954829" w:rsidRDefault="00954829" w:rsidP="0095482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111A47" w14:textId="77777777" w:rsidR="00954829" w:rsidRDefault="00954829" w:rsidP="00954829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5629E0A5" w14:textId="77777777" w:rsidR="00954829" w:rsidRDefault="00954829" w:rsidP="00954829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1F9C0564" w14:textId="77777777" w:rsidR="00954829" w:rsidRDefault="00954829" w:rsidP="00954829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3F8792F0" w14:textId="77777777" w:rsidR="00954829" w:rsidRDefault="00954829" w:rsidP="00954829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4F1CD136" w14:textId="77777777" w:rsidR="00954829" w:rsidRDefault="00954829" w:rsidP="00954829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1F92DE29" w14:textId="77777777" w:rsidR="00954829" w:rsidRDefault="00954829" w:rsidP="00954829">
      <w:pPr>
        <w:rPr>
          <w:szCs w:val="20"/>
        </w:rPr>
      </w:pPr>
    </w:p>
    <w:p w14:paraId="606180B1" w14:textId="77777777" w:rsidR="00954829" w:rsidRDefault="00954829" w:rsidP="0095482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92F02D" w14:textId="77777777" w:rsidR="00954829" w:rsidRDefault="00954829" w:rsidP="00954829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została podjęta głosowaniem – jawnym, jednomyślnie.</w:t>
      </w:r>
    </w:p>
    <w:p w14:paraId="7F662545" w14:textId="05468B00" w:rsidR="00792902" w:rsidRDefault="00954829" w:rsidP="00954829">
      <w:pPr>
        <w:spacing w:line="288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Na 1</w:t>
      </w:r>
      <w:r w:rsidR="0022724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członków uprawnionych do głosowania obecnych było 1</w:t>
      </w:r>
      <w:r w:rsidR="0022724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w głosowaniu udział wzięło – 1</w:t>
      </w:r>
      <w:r w:rsidR="0022724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, z których 1</w:t>
      </w:r>
      <w:r w:rsidR="0022724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- opowiedziało się za wnioskiem, 0 – przeciw, 0 – wstrzymało się od głosu, 0 – głosów przeciwnych.</w:t>
      </w:r>
    </w:p>
    <w:sectPr w:rsidR="0079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9C"/>
    <w:rsid w:val="001D2DD8"/>
    <w:rsid w:val="00227246"/>
    <w:rsid w:val="00792902"/>
    <w:rsid w:val="00954829"/>
    <w:rsid w:val="00B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91C6"/>
  <w15:chartTrackingRefBased/>
  <w15:docId w15:val="{604E1534-A2B3-4DA0-B01A-8C1D477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482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5482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82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1182</Characters>
  <Application>Microsoft Office Word</Application>
  <DocSecurity>0</DocSecurity>
  <Lines>9</Lines>
  <Paragraphs>2</Paragraphs>
  <ScaleCrop>false</ScaleCrop>
  <Company>Uniwersytet Przyrodniczo Humanistyczny w Siedlcach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2023-09-20T11:59:00Z</dcterms:created>
  <dcterms:modified xsi:type="dcterms:W3CDTF">2023-09-20T12:23:00Z</dcterms:modified>
</cp:coreProperties>
</file>